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31E85" w14:textId="2C5701BA" w:rsidR="000C3301" w:rsidRDefault="000C3301" w:rsidP="000C3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r w:rsidR="006F6E87">
        <w:fldChar w:fldCharType="begin"/>
      </w:r>
      <w:r w:rsidR="006F6E87">
        <w:instrText xml:space="preserve"> DOCPROPERTY  MtgSeq  \* MERGEFORMAT </w:instrText>
      </w:r>
      <w:r w:rsidR="006F6E87">
        <w:fldChar w:fldCharType="separate"/>
      </w:r>
      <w:r w:rsidR="006F6E87" w:rsidRPr="00EB09B7">
        <w:rPr>
          <w:b/>
          <w:noProof/>
          <w:sz w:val="24"/>
        </w:rPr>
        <w:t>16</w:t>
      </w:r>
      <w:r w:rsidR="006F6E87">
        <w:rPr>
          <w:b/>
          <w:noProof/>
          <w:sz w:val="24"/>
        </w:rPr>
        <w:t>8</w:t>
      </w:r>
      <w:r w:rsidR="006F6E8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E2710" w:rsidRPr="00CE2710">
          <w:rPr>
            <w:b/>
            <w:i/>
            <w:noProof/>
            <w:sz w:val="28"/>
          </w:rPr>
          <w:t>S2-250</w:t>
        </w:r>
        <w:r w:rsidR="00265988">
          <w:rPr>
            <w:b/>
            <w:i/>
            <w:noProof/>
            <w:sz w:val="28"/>
          </w:rPr>
          <w:t>3</w:t>
        </w:r>
        <w:r w:rsidR="002C5272">
          <w:rPr>
            <w:b/>
            <w:i/>
            <w:noProof/>
            <w:sz w:val="28"/>
          </w:rPr>
          <w:t>927</w:t>
        </w:r>
      </w:fldSimple>
    </w:p>
    <w:p w14:paraId="7CB45193" w14:textId="761E257D" w:rsidR="001E41F3" w:rsidRPr="004842C0" w:rsidRDefault="006F6E87" w:rsidP="000C3301">
      <w:pPr>
        <w:pStyle w:val="CRCoverPage"/>
        <w:outlineLvl w:val="0"/>
        <w:rPr>
          <w:b/>
          <w:noProof/>
          <w:sz w:val="24"/>
          <w:lang w:val="en-US"/>
        </w:rPr>
      </w:pPr>
      <w:r w:rsidRPr="006F6E87">
        <w:rPr>
          <w:b/>
          <w:noProof/>
          <w:sz w:val="24"/>
          <w:szCs w:val="24"/>
          <w:lang w:eastAsia="ja-JP"/>
        </w:rPr>
        <w:t>Goteborg, Sweden, April 07 – April 11, 2025</w:t>
      </w:r>
      <w:r w:rsidR="000C3301" w:rsidRPr="00D57940">
        <w:rPr>
          <w:b/>
          <w:noProof/>
          <w:sz w:val="24"/>
          <w:szCs w:val="24"/>
          <w:lang w:eastAsia="ja-JP"/>
        </w:rPr>
        <w:tab/>
      </w:r>
      <w:r w:rsidR="000C3301" w:rsidDel="007F57F8">
        <w:t xml:space="preserve"> </w:t>
      </w:r>
      <w:r w:rsidR="000C3301">
        <w:rPr>
          <w:b/>
          <w:noProof/>
          <w:sz w:val="24"/>
        </w:rPr>
        <w:t xml:space="preserve">                                  </w:t>
      </w:r>
      <w:r w:rsidR="004842C0" w:rsidRPr="004842C0">
        <w:rPr>
          <w:bCs/>
          <w:noProof/>
          <w:szCs w:val="14"/>
          <w:lang w:val="en-US"/>
        </w:rPr>
        <w:t xml:space="preserve">revision of </w:t>
      </w:r>
      <w:r w:rsidR="004842C0" w:rsidRPr="004842C0">
        <w:rPr>
          <w:bCs/>
          <w:sz w:val="14"/>
          <w:szCs w:val="14"/>
        </w:rPr>
        <w:fldChar w:fldCharType="begin"/>
      </w:r>
      <w:r w:rsidR="004842C0" w:rsidRPr="004842C0">
        <w:rPr>
          <w:bCs/>
          <w:sz w:val="14"/>
          <w:szCs w:val="14"/>
        </w:rPr>
        <w:instrText xml:space="preserve"> DOCPROPERTY  Tdoc#  \* MERGEFORMAT </w:instrText>
      </w:r>
      <w:r w:rsidR="004842C0" w:rsidRPr="004842C0">
        <w:rPr>
          <w:bCs/>
          <w:sz w:val="14"/>
          <w:szCs w:val="14"/>
        </w:rPr>
        <w:fldChar w:fldCharType="separate"/>
      </w:r>
      <w:r w:rsidR="004842C0" w:rsidRPr="004842C0">
        <w:rPr>
          <w:bCs/>
          <w:i/>
          <w:noProof/>
          <w:sz w:val="21"/>
          <w:szCs w:val="14"/>
        </w:rPr>
        <w:t>S2-</w:t>
      </w:r>
      <w:r w:rsidR="00D93ECC" w:rsidRPr="00D93ECC">
        <w:rPr>
          <w:bCs/>
          <w:i/>
          <w:noProof/>
          <w:sz w:val="21"/>
          <w:szCs w:val="14"/>
        </w:rPr>
        <w:t>250</w:t>
      </w:r>
      <w:r w:rsidR="002C5272">
        <w:rPr>
          <w:bCs/>
          <w:i/>
          <w:noProof/>
          <w:sz w:val="21"/>
          <w:szCs w:val="14"/>
        </w:rPr>
        <w:t>3699</w:t>
      </w:r>
      <w:r w:rsidR="004842C0" w:rsidRPr="004842C0">
        <w:rPr>
          <w:bCs/>
          <w:i/>
          <w:noProof/>
          <w:sz w:val="21"/>
          <w:szCs w:val="1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7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E2710" w:rsidRDefault="00CE2710" w:rsidP="00CE27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5A7C0" w:rsidR="00CE2710" w:rsidRPr="00410371" w:rsidRDefault="00C64C70" w:rsidP="00CE27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2710" w:rsidRPr="00410371">
                <w:rPr>
                  <w:b/>
                  <w:noProof/>
                  <w:sz w:val="28"/>
                </w:rPr>
                <w:t>23.548</w:t>
              </w:r>
            </w:fldSimple>
          </w:p>
        </w:tc>
        <w:tc>
          <w:tcPr>
            <w:tcW w:w="709" w:type="dxa"/>
          </w:tcPr>
          <w:p w14:paraId="77009707" w14:textId="611040C1" w:rsidR="00CE2710" w:rsidRDefault="00CE2710" w:rsidP="00CE27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03B0D" w:rsidR="00CE2710" w:rsidRPr="00410371" w:rsidRDefault="00C64C70" w:rsidP="00CE2710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CE2710" w:rsidRPr="00410371">
                <w:rPr>
                  <w:b/>
                  <w:noProof/>
                  <w:sz w:val="28"/>
                </w:rPr>
                <w:t>0</w:t>
              </w:r>
              <w:r w:rsidR="003F33E7">
                <w:rPr>
                  <w:b/>
                  <w:noProof/>
                  <w:sz w:val="28"/>
                </w:rPr>
                <w:t>309</w:t>
              </w:r>
            </w:fldSimple>
          </w:p>
        </w:tc>
        <w:tc>
          <w:tcPr>
            <w:tcW w:w="709" w:type="dxa"/>
          </w:tcPr>
          <w:p w14:paraId="09D2C09B" w14:textId="2BA984CC" w:rsidR="00CE2710" w:rsidRDefault="00CE2710" w:rsidP="00CE27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4976E2" w:rsidR="00CE2710" w:rsidRPr="00410371" w:rsidRDefault="001603F7" w:rsidP="001603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03F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1A733DD2" w:rsidR="00CE2710" w:rsidRDefault="00CE2710" w:rsidP="00CE27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EEFBA2" w:rsidR="00CE2710" w:rsidRPr="00410371" w:rsidRDefault="00C64C70" w:rsidP="00CE27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2710" w:rsidRPr="00410371">
                <w:rPr>
                  <w:b/>
                  <w:noProof/>
                  <w:sz w:val="28"/>
                </w:rPr>
                <w:t>19.</w:t>
              </w:r>
              <w:r w:rsidR="009A3212">
                <w:rPr>
                  <w:b/>
                  <w:noProof/>
                  <w:sz w:val="28"/>
                </w:rPr>
                <w:t>2</w:t>
              </w:r>
              <w:r w:rsidR="00CE271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E2710" w:rsidRDefault="00CE2710" w:rsidP="00CE27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330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9C851" w:rsidR="001E41F3" w:rsidRPr="000C3301" w:rsidRDefault="006662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66256">
              <w:rPr>
                <w:lang w:val="en-US"/>
              </w:rPr>
              <w:t>Clarification on handling application not matched with LOM policy</w:t>
            </w:r>
          </w:p>
        </w:tc>
      </w:tr>
      <w:tr w:rsidR="001E41F3" w:rsidRPr="000C330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33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C33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9F6A5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ACD1EF" w:rsidR="001E41F3" w:rsidRDefault="000B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538F5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7157A" w:rsidR="001E41F3" w:rsidRDefault="00C64C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0C3301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A11C91">
                <w:rPr>
                  <w:noProof/>
                </w:rPr>
                <w:t>03</w:t>
              </w:r>
              <w:r w:rsidR="00D24991">
                <w:rPr>
                  <w:noProof/>
                </w:rPr>
                <w:t>-</w:t>
              </w:r>
            </w:fldSimple>
            <w:r w:rsidR="00A11C91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B71211" w:rsidR="001E41F3" w:rsidRDefault="000C33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4C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B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A6C658" w:rsidR="00852E20" w:rsidRPr="00B418EC" w:rsidRDefault="00876213" w:rsidP="003938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current text for handling application not allowed for LOM is not correct and clarified.</w:t>
            </w:r>
            <w:r w:rsidR="00393899"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83C43" w:rsidR="00852E20" w:rsidRDefault="00876213" w:rsidP="008762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Correction and c</w:t>
            </w:r>
            <w:r w:rsidR="00852E20">
              <w:rPr>
                <w:noProof/>
                <w:lang w:eastAsia="ko-KR"/>
              </w:rPr>
              <w:t xml:space="preserve">larification of </w:t>
            </w:r>
            <w:r>
              <w:rPr>
                <w:noProof/>
                <w:lang w:eastAsia="ko-KR"/>
              </w:rPr>
              <w:t>handling application not allowed for LOM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9A58F" w:rsidR="001E41F3" w:rsidRDefault="00CB0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Specification remains unclarified</w:t>
            </w:r>
            <w:r w:rsidR="00876213">
              <w:rPr>
                <w:noProof/>
                <w:lang w:eastAsia="ko-KR"/>
              </w:rPr>
              <w:t xml:space="preserve"> and incorrect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0A400" w:rsidR="001E41F3" w:rsidRDefault="00CB0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6.10.2.</w:t>
            </w:r>
            <w:r w:rsidR="002E5BF6">
              <w:rPr>
                <w:noProof/>
                <w:lang w:eastAsia="ko-KR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29203AAB" w14:textId="77777777" w:rsidR="005A11DF" w:rsidRDefault="005A11DF" w:rsidP="005A11DF">
      <w:pPr>
        <w:pStyle w:val="4"/>
      </w:pPr>
      <w:bookmarkStart w:id="1" w:name="_Toc193796865"/>
      <w:bookmarkStart w:id="2" w:name="_Toc185601855"/>
      <w:bookmarkStart w:id="3" w:name="_Toc170199197"/>
      <w:r>
        <w:t>6.10.2.3</w:t>
      </w:r>
      <w:r>
        <w:tab/>
        <w:t>EAS Discovery Procedure with EASDF for Local Offloading Management</w:t>
      </w:r>
      <w:bookmarkEnd w:id="1"/>
    </w:p>
    <w:p w14:paraId="54776EE3" w14:textId="77777777" w:rsidR="005A11DF" w:rsidRDefault="005A11DF" w:rsidP="005A11DF">
      <w:r>
        <w:t>The EAS Discovery Procedure with EASDF for Local Offloading Management follows the same procedure as defined in clause 6.7.2.3, with the following differences:</w:t>
      </w:r>
    </w:p>
    <w:p w14:paraId="04E5E039" w14:textId="77777777" w:rsidR="005A11DF" w:rsidRDefault="005A11DF" w:rsidP="005A11DF">
      <w:pPr>
        <w:pStyle w:val="B1"/>
      </w:pPr>
      <w:bookmarkStart w:id="4" w:name="_CR6_10_2_4"/>
      <w:bookmarkEnd w:id="4"/>
      <w:r>
        <w:t>-</w:t>
      </w:r>
      <w:r>
        <w:tab/>
        <w:t>General:</w:t>
      </w:r>
    </w:p>
    <w:p w14:paraId="01D79173" w14:textId="77777777" w:rsidR="005A11DF" w:rsidRDefault="005A11DF" w:rsidP="005A11DF">
      <w:pPr>
        <w:pStyle w:val="B2"/>
      </w:pPr>
      <w:r>
        <w:t>-</w:t>
      </w:r>
      <w:r>
        <w:tab/>
        <w:t>VPLMN is replaced by HPLMN;</w:t>
      </w:r>
    </w:p>
    <w:p w14:paraId="45F398BB" w14:textId="77777777" w:rsidR="005A11DF" w:rsidRDefault="005A11DF" w:rsidP="005A11DF">
      <w:pPr>
        <w:pStyle w:val="B2"/>
      </w:pPr>
      <w:r>
        <w:t>-</w:t>
      </w:r>
      <w:r>
        <w:tab/>
        <w:t>V-EASDF is replaced by EASDF;</w:t>
      </w:r>
    </w:p>
    <w:p w14:paraId="2D37215E" w14:textId="71B87B57" w:rsidR="005A11DF" w:rsidRDefault="005A11DF" w:rsidP="005A11DF">
      <w:pPr>
        <w:pStyle w:val="B2"/>
      </w:pPr>
      <w:ins w:id="5" w:author="Samsung" w:date="2025-03-27T21:17:00Z">
        <w:r>
          <w:t>-</w:t>
        </w:r>
        <w:r>
          <w:tab/>
        </w:r>
      </w:ins>
      <w:del w:id="6" w:author="Samsung" w:date="2025-03-27T21:17:00Z">
        <w:r w:rsidDel="005A11DF">
          <w:tab/>
        </w:r>
      </w:del>
      <w:r>
        <w:t>H-UPF is replaced by UPF;</w:t>
      </w:r>
    </w:p>
    <w:p w14:paraId="3707DF0D" w14:textId="77777777" w:rsidR="005A11DF" w:rsidRDefault="005A11DF" w:rsidP="005A11DF">
      <w:pPr>
        <w:pStyle w:val="B2"/>
      </w:pPr>
      <w:r>
        <w:t>-</w:t>
      </w:r>
      <w:r>
        <w:tab/>
        <w:t>H-SMF is replaced by SMF;</w:t>
      </w:r>
    </w:p>
    <w:p w14:paraId="4404CFA3" w14:textId="77777777" w:rsidR="005A11DF" w:rsidRDefault="005A11DF" w:rsidP="005A11DF">
      <w:pPr>
        <w:pStyle w:val="B2"/>
      </w:pPr>
      <w:r>
        <w:t>-</w:t>
      </w:r>
      <w:r>
        <w:tab/>
        <w:t>V-SMF is replaced by I-SMF;</w:t>
      </w:r>
    </w:p>
    <w:p w14:paraId="079E78DC" w14:textId="77777777" w:rsidR="005A11DF" w:rsidRDefault="005A11DF" w:rsidP="005A11DF">
      <w:pPr>
        <w:pStyle w:val="B2"/>
      </w:pPr>
      <w:r>
        <w:t>-</w:t>
      </w:r>
      <w:r>
        <w:tab/>
        <w:t>V-UPF is replaced by I-UPF;</w:t>
      </w:r>
    </w:p>
    <w:p w14:paraId="658F3ED3" w14:textId="77777777" w:rsidR="005A11DF" w:rsidRDefault="005A11DF" w:rsidP="005A11DF">
      <w:pPr>
        <w:pStyle w:val="B2"/>
      </w:pPr>
      <w:r>
        <w:t>-</w:t>
      </w:r>
      <w:r>
        <w:tab/>
        <w:t>VPLMN Specific Offloading Information is replaced by Local Offloading Management Information.</w:t>
      </w:r>
    </w:p>
    <w:p w14:paraId="436A199E" w14:textId="77777777" w:rsidR="005A11DF" w:rsidRDefault="005A11DF" w:rsidP="005A11DF">
      <w:pPr>
        <w:pStyle w:val="B1"/>
      </w:pPr>
      <w:r>
        <w:t>-</w:t>
      </w:r>
      <w:r>
        <w:tab/>
        <w:t>Step 1:</w:t>
      </w:r>
    </w:p>
    <w:p w14:paraId="58658AA1" w14:textId="77777777" w:rsidR="005A11DF" w:rsidRDefault="005A11DF" w:rsidP="005A11DF">
      <w:pPr>
        <w:pStyle w:val="B2"/>
      </w:pPr>
      <w:r>
        <w:t>-</w:t>
      </w:r>
      <w:r>
        <w:tab/>
        <w:t>Clause 6.7.2.2 is replaced by clause 6.10.2.2;</w:t>
      </w:r>
    </w:p>
    <w:p w14:paraId="4A842039" w14:textId="1988BAB8" w:rsidR="005A11DF" w:rsidRDefault="005A11DF" w:rsidP="006B6103">
      <w:pPr>
        <w:pStyle w:val="B2"/>
        <w:overflowPunct w:val="0"/>
        <w:autoSpaceDE w:val="0"/>
        <w:autoSpaceDN w:val="0"/>
        <w:adjustRightInd w:val="0"/>
        <w:textAlignment w:val="baseline"/>
      </w:pPr>
      <w:r>
        <w:t>-</w:t>
      </w:r>
      <w:r>
        <w:tab/>
        <w:t xml:space="preserve">For option a), the </w:t>
      </w:r>
      <w:ins w:id="7" w:author="SS_r01" w:date="2025-04-09T22:20:00Z">
        <w:r w:rsidR="00133B4F" w:rsidRPr="006F6E87">
          <w:rPr>
            <w:highlight w:val="yellow"/>
          </w:rPr>
          <w:t>I-</w:t>
        </w:r>
      </w:ins>
      <w:r>
        <w:t>SMF configures EASDF with the DNS server</w:t>
      </w:r>
      <w:ins w:id="8" w:author="SS_r01" w:date="2025-04-09T22:21:00Z">
        <w:r w:rsidR="00133B4F">
          <w:t xml:space="preserve"> (</w:t>
        </w:r>
        <w:r w:rsidR="00133B4F" w:rsidRPr="006F6E87">
          <w:rPr>
            <w:highlight w:val="yellow"/>
          </w:rPr>
          <w:t>provided by SMF</w:t>
        </w:r>
        <w:r w:rsidR="00133B4F">
          <w:t>)</w:t>
        </w:r>
      </w:ins>
      <w:r>
        <w:t xml:space="preserve"> in the central part of the DN for FQDNs that are unauthorized </w:t>
      </w:r>
      <w:ins w:id="9" w:author="Samsung" w:date="2025-03-27T21:25:00Z">
        <w:r w:rsidR="006B6103">
          <w:t xml:space="preserve">(i.e., </w:t>
        </w:r>
        <w:r w:rsidR="006B6103" w:rsidRPr="006B6103">
          <w:t xml:space="preserve">the target FQDN of the DNS query from UE is not part of FQDN contained in the Local Offloading Management </w:t>
        </w:r>
        <w:r w:rsidR="006B6103" w:rsidRPr="006F6E87">
          <w:t>information</w:t>
        </w:r>
        <w:r w:rsidR="006B6103">
          <w:t>)</w:t>
        </w:r>
        <w:r w:rsidR="006B6103" w:rsidRPr="006B6103">
          <w:t xml:space="preserve"> </w:t>
        </w:r>
      </w:ins>
      <w:r>
        <w:t>for Local Offloading Management in the local part of the DN</w:t>
      </w:r>
      <w:ins w:id="10" w:author="Samsung" w:date="2025-03-27T21:26:00Z">
        <w:r w:rsidR="006B6103">
          <w:t xml:space="preserve">. </w:t>
        </w:r>
      </w:ins>
      <w:del w:id="11" w:author="Samsung" w:date="2025-03-27T21:26:00Z">
        <w:r w:rsidDel="006B6103">
          <w:delText xml:space="preserve"> and</w:delText>
        </w:r>
      </w:del>
      <w:ins w:id="12" w:author="Samsung" w:date="2025-03-27T21:26:00Z">
        <w:r w:rsidR="006B6103">
          <w:t>The</w:t>
        </w:r>
      </w:ins>
      <w:r>
        <w:t xml:space="preserve"> EASDF may </w:t>
      </w:r>
      <w:ins w:id="13" w:author="SS_r01" w:date="2025-04-09T22:23:00Z">
        <w:r w:rsidR="00133B4F" w:rsidRPr="006F6E87">
          <w:rPr>
            <w:highlight w:val="yellow"/>
          </w:rPr>
          <w:t>either</w:t>
        </w:r>
        <w:r w:rsidR="00133B4F">
          <w:t xml:space="preserve"> </w:t>
        </w:r>
      </w:ins>
      <w:r>
        <w:t>provide an EDNS Client options related to the PSA UPF in messages sent to this DNS server</w:t>
      </w:r>
      <w:ins w:id="14" w:author="Samsung" w:date="2025-03-27T21:26:00Z">
        <w:r w:rsidR="006B6103">
          <w:t xml:space="preserve"> </w:t>
        </w:r>
        <w:r w:rsidR="006B6103" w:rsidRPr="006F6E87">
          <w:rPr>
            <w:highlight w:val="yellow"/>
          </w:rPr>
          <w:t>or</w:t>
        </w:r>
        <w:r w:rsidR="006B6103" w:rsidRPr="006F6E87">
          <w:rPr>
            <w:highlight w:val="yellow"/>
            <w:lang w:eastAsia="ko-KR"/>
          </w:rPr>
          <w:t xml:space="preserve"> simply forwards the DNS query towards </w:t>
        </w:r>
      </w:ins>
      <w:ins w:id="15" w:author="SS_r01" w:date="2025-04-09T22:21:00Z">
        <w:r w:rsidR="00133B4F" w:rsidRPr="006F6E87">
          <w:rPr>
            <w:highlight w:val="yellow"/>
          </w:rPr>
          <w:t xml:space="preserve">the </w:t>
        </w:r>
      </w:ins>
      <w:ins w:id="16" w:author="SS_r01" w:date="2025-04-10T01:36:00Z">
        <w:r w:rsidR="00E75560" w:rsidRPr="006F6E87">
          <w:rPr>
            <w:highlight w:val="yellow"/>
          </w:rPr>
          <w:t xml:space="preserve">default </w:t>
        </w:r>
      </w:ins>
      <w:ins w:id="17" w:author="SS_r01" w:date="2025-04-09T22:21:00Z">
        <w:r w:rsidR="00133B4F" w:rsidRPr="006F6E87">
          <w:rPr>
            <w:highlight w:val="yellow"/>
          </w:rPr>
          <w:t>DNS server</w:t>
        </w:r>
      </w:ins>
      <w:ins w:id="18" w:author="SS_r01" w:date="2025-04-10T01:36:00Z">
        <w:r w:rsidR="00E75560" w:rsidRPr="006F6E87">
          <w:rPr>
            <w:highlight w:val="yellow"/>
          </w:rPr>
          <w:t xml:space="preserve"> configured in the EASDF</w:t>
        </w:r>
      </w:ins>
      <w:r w:rsidRPr="006F6E87">
        <w:rPr>
          <w:highlight w:val="yellow"/>
        </w:rPr>
        <w:t>.</w:t>
      </w:r>
    </w:p>
    <w:p w14:paraId="49D50D76" w14:textId="77777777" w:rsidR="005A11DF" w:rsidRDefault="005A11DF" w:rsidP="005A11DF">
      <w:pPr>
        <w:pStyle w:val="B1"/>
      </w:pPr>
      <w:r>
        <w:t>-</w:t>
      </w:r>
      <w:r>
        <w:tab/>
        <w:t>Step 3:</w:t>
      </w:r>
    </w:p>
    <w:p w14:paraId="0D725125" w14:textId="77777777" w:rsidR="005A11DF" w:rsidRDefault="005A11DF" w:rsidP="005A11DF">
      <w:pPr>
        <w:pStyle w:val="B2"/>
      </w:pPr>
      <w:r>
        <w:t>-</w:t>
      </w:r>
      <w:r>
        <w:tab/>
        <w:t>NOTE 2 and NOTE 3 are not applicable.</w:t>
      </w:r>
    </w:p>
    <w:bookmarkEnd w:id="2"/>
    <w:p w14:paraId="28189C02" w14:textId="5325D2DD" w:rsidR="004D0977" w:rsidRDefault="004D0977" w:rsidP="004D0977">
      <w:pPr>
        <w:pStyle w:val="B1"/>
      </w:pPr>
    </w:p>
    <w:p w14:paraId="6D1755D4" w14:textId="77777777" w:rsidR="004D0977" w:rsidRPr="0084235D" w:rsidRDefault="004D0977" w:rsidP="004D0977">
      <w:pPr>
        <w:pStyle w:val="B1"/>
      </w:pPr>
    </w:p>
    <w:p w14:paraId="270B9339" w14:textId="38AB8FBC" w:rsidR="009320EE" w:rsidRPr="00370E34" w:rsidRDefault="009320EE" w:rsidP="00932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6A7C28">
        <w:rPr>
          <w:rFonts w:cs="Arial" w:hint="eastAsia"/>
          <w:color w:val="FF0000"/>
          <w:sz w:val="36"/>
          <w:szCs w:val="48"/>
          <w:lang w:eastAsia="ko-KR"/>
        </w:rPr>
        <w:t>E</w:t>
      </w:r>
      <w:r w:rsidR="006A7C28">
        <w:rPr>
          <w:rFonts w:cs="Arial"/>
          <w:color w:val="FF0000"/>
          <w:sz w:val="36"/>
          <w:szCs w:val="48"/>
          <w:lang w:eastAsia="ko-KR"/>
        </w:rPr>
        <w:t xml:space="preserve">nd of </w:t>
      </w:r>
      <w:r>
        <w:rPr>
          <w:rFonts w:cs="Arial"/>
          <w:color w:val="FF0000"/>
          <w:sz w:val="36"/>
          <w:szCs w:val="48"/>
        </w:rPr>
        <w:t>Changes</w:t>
      </w:r>
      <w:r w:rsidR="00AD595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 xml:space="preserve"> &lt;&lt;&lt;&lt; </w:t>
      </w:r>
      <w:bookmarkEnd w:id="3"/>
    </w:p>
    <w:sectPr w:rsidR="009320EE" w:rsidRPr="00370E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B3EE7" w14:textId="77777777" w:rsidR="005B0FD2" w:rsidRDefault="005B0FD2">
      <w:r>
        <w:separator/>
      </w:r>
    </w:p>
  </w:endnote>
  <w:endnote w:type="continuationSeparator" w:id="0">
    <w:p w14:paraId="300D6FB3" w14:textId="77777777" w:rsidR="005B0FD2" w:rsidRDefault="005B0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BAF4C" w14:textId="77777777" w:rsidR="005B0FD2" w:rsidRDefault="005B0FD2">
      <w:r>
        <w:separator/>
      </w:r>
    </w:p>
  </w:footnote>
  <w:footnote w:type="continuationSeparator" w:id="0">
    <w:p w14:paraId="602EA07F" w14:textId="77777777" w:rsidR="005B0FD2" w:rsidRDefault="005B0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63333"/>
    <w:multiLevelType w:val="hybridMultilevel"/>
    <w:tmpl w:val="13E8F896"/>
    <w:lvl w:ilvl="0" w:tplc="48265B6E">
      <w:start w:val="1"/>
      <w:numFmt w:val="upperRoman"/>
      <w:lvlText w:val="%1-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E4B2B91"/>
    <w:multiLevelType w:val="hybridMultilevel"/>
    <w:tmpl w:val="2472AE5C"/>
    <w:lvl w:ilvl="0" w:tplc="052CB33A">
      <w:start w:val="1"/>
      <w:numFmt w:val="bullet"/>
      <w:lvlText w:val="-"/>
      <w:lvlJc w:val="left"/>
      <w:pPr>
        <w:ind w:left="5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5F4F20D3"/>
    <w:multiLevelType w:val="hybridMultilevel"/>
    <w:tmpl w:val="356012CE"/>
    <w:lvl w:ilvl="0" w:tplc="4FA6E9DC">
      <w:start w:val="1"/>
      <w:numFmt w:val="upperRoman"/>
      <w:lvlText w:val="%1-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6B9505B7"/>
    <w:multiLevelType w:val="hybridMultilevel"/>
    <w:tmpl w:val="4A3E850A"/>
    <w:lvl w:ilvl="0" w:tplc="CD90A486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S_r01">
    <w15:presenceInfo w15:providerId="None" w15:userId="SS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0"/>
    <w:rsid w:val="00016492"/>
    <w:rsid w:val="00022E4A"/>
    <w:rsid w:val="00022E54"/>
    <w:rsid w:val="000555C9"/>
    <w:rsid w:val="000562D6"/>
    <w:rsid w:val="00070E09"/>
    <w:rsid w:val="00073076"/>
    <w:rsid w:val="00077BB9"/>
    <w:rsid w:val="00082E7E"/>
    <w:rsid w:val="00083520"/>
    <w:rsid w:val="000A6394"/>
    <w:rsid w:val="000B19B8"/>
    <w:rsid w:val="000B64B1"/>
    <w:rsid w:val="000B6764"/>
    <w:rsid w:val="000B7FED"/>
    <w:rsid w:val="000C038A"/>
    <w:rsid w:val="000C3301"/>
    <w:rsid w:val="000C6598"/>
    <w:rsid w:val="000D44B3"/>
    <w:rsid w:val="000D4AEE"/>
    <w:rsid w:val="000E4D0B"/>
    <w:rsid w:val="00102246"/>
    <w:rsid w:val="001168FE"/>
    <w:rsid w:val="001256E5"/>
    <w:rsid w:val="00133B4F"/>
    <w:rsid w:val="00135F53"/>
    <w:rsid w:val="00145D43"/>
    <w:rsid w:val="001603F7"/>
    <w:rsid w:val="00182044"/>
    <w:rsid w:val="00187905"/>
    <w:rsid w:val="00192C46"/>
    <w:rsid w:val="00193B23"/>
    <w:rsid w:val="001A08B3"/>
    <w:rsid w:val="001A2081"/>
    <w:rsid w:val="001A7B60"/>
    <w:rsid w:val="001B04B5"/>
    <w:rsid w:val="001B52F0"/>
    <w:rsid w:val="001B7A65"/>
    <w:rsid w:val="001C484B"/>
    <w:rsid w:val="001D711C"/>
    <w:rsid w:val="001E41F3"/>
    <w:rsid w:val="001F1608"/>
    <w:rsid w:val="00203FFE"/>
    <w:rsid w:val="002132BA"/>
    <w:rsid w:val="00237E1B"/>
    <w:rsid w:val="0026004D"/>
    <w:rsid w:val="002640DD"/>
    <w:rsid w:val="00265988"/>
    <w:rsid w:val="00275D12"/>
    <w:rsid w:val="00284FEB"/>
    <w:rsid w:val="002860C4"/>
    <w:rsid w:val="00292018"/>
    <w:rsid w:val="00293506"/>
    <w:rsid w:val="002A207C"/>
    <w:rsid w:val="002A376C"/>
    <w:rsid w:val="002B5741"/>
    <w:rsid w:val="002C5272"/>
    <w:rsid w:val="002C63A0"/>
    <w:rsid w:val="002D6B1B"/>
    <w:rsid w:val="002E45A5"/>
    <w:rsid w:val="002E472E"/>
    <w:rsid w:val="002E5BF6"/>
    <w:rsid w:val="00301E3E"/>
    <w:rsid w:val="00305409"/>
    <w:rsid w:val="00307585"/>
    <w:rsid w:val="003157E2"/>
    <w:rsid w:val="0032289D"/>
    <w:rsid w:val="003346BC"/>
    <w:rsid w:val="003365AC"/>
    <w:rsid w:val="00355EC1"/>
    <w:rsid w:val="003609EF"/>
    <w:rsid w:val="0036231A"/>
    <w:rsid w:val="00374DD4"/>
    <w:rsid w:val="0038022F"/>
    <w:rsid w:val="003877EE"/>
    <w:rsid w:val="00393899"/>
    <w:rsid w:val="003A1302"/>
    <w:rsid w:val="003C460C"/>
    <w:rsid w:val="003C7238"/>
    <w:rsid w:val="003E1A36"/>
    <w:rsid w:val="003E6752"/>
    <w:rsid w:val="003E7E1A"/>
    <w:rsid w:val="003F010E"/>
    <w:rsid w:val="003F33E7"/>
    <w:rsid w:val="004005C2"/>
    <w:rsid w:val="00410371"/>
    <w:rsid w:val="0041102F"/>
    <w:rsid w:val="00423551"/>
    <w:rsid w:val="004242F1"/>
    <w:rsid w:val="00445413"/>
    <w:rsid w:val="0045677F"/>
    <w:rsid w:val="004610AE"/>
    <w:rsid w:val="0046131B"/>
    <w:rsid w:val="00474091"/>
    <w:rsid w:val="004842C0"/>
    <w:rsid w:val="00484D2E"/>
    <w:rsid w:val="00487917"/>
    <w:rsid w:val="004B6DFD"/>
    <w:rsid w:val="004B75B7"/>
    <w:rsid w:val="004D0977"/>
    <w:rsid w:val="00505783"/>
    <w:rsid w:val="005117B9"/>
    <w:rsid w:val="005128AA"/>
    <w:rsid w:val="00513BE4"/>
    <w:rsid w:val="005141D9"/>
    <w:rsid w:val="00515571"/>
    <w:rsid w:val="0051580D"/>
    <w:rsid w:val="0052487A"/>
    <w:rsid w:val="005270D6"/>
    <w:rsid w:val="00533786"/>
    <w:rsid w:val="00533F03"/>
    <w:rsid w:val="0054706D"/>
    <w:rsid w:val="00547111"/>
    <w:rsid w:val="00552E6C"/>
    <w:rsid w:val="0056086E"/>
    <w:rsid w:val="005611E2"/>
    <w:rsid w:val="00564525"/>
    <w:rsid w:val="00564673"/>
    <w:rsid w:val="00567B69"/>
    <w:rsid w:val="00585154"/>
    <w:rsid w:val="00592D74"/>
    <w:rsid w:val="005A11DF"/>
    <w:rsid w:val="005A2CD1"/>
    <w:rsid w:val="005B0FD2"/>
    <w:rsid w:val="005B1018"/>
    <w:rsid w:val="005B67B5"/>
    <w:rsid w:val="005D474C"/>
    <w:rsid w:val="005D693A"/>
    <w:rsid w:val="005E2C44"/>
    <w:rsid w:val="005F344E"/>
    <w:rsid w:val="00600464"/>
    <w:rsid w:val="0060364E"/>
    <w:rsid w:val="0060393D"/>
    <w:rsid w:val="006046B8"/>
    <w:rsid w:val="006145D8"/>
    <w:rsid w:val="00621188"/>
    <w:rsid w:val="006257ED"/>
    <w:rsid w:val="00630ACB"/>
    <w:rsid w:val="00647245"/>
    <w:rsid w:val="00653DE4"/>
    <w:rsid w:val="00656306"/>
    <w:rsid w:val="00665C47"/>
    <w:rsid w:val="00666256"/>
    <w:rsid w:val="00667A3D"/>
    <w:rsid w:val="00687C48"/>
    <w:rsid w:val="00695808"/>
    <w:rsid w:val="006A7C28"/>
    <w:rsid w:val="006B3BF2"/>
    <w:rsid w:val="006B46FB"/>
    <w:rsid w:val="006B54F1"/>
    <w:rsid w:val="006B6103"/>
    <w:rsid w:val="006C4018"/>
    <w:rsid w:val="006D22A6"/>
    <w:rsid w:val="006D46CA"/>
    <w:rsid w:val="006E21FB"/>
    <w:rsid w:val="006F0756"/>
    <w:rsid w:val="006F6E87"/>
    <w:rsid w:val="0072227D"/>
    <w:rsid w:val="0072702B"/>
    <w:rsid w:val="007474FB"/>
    <w:rsid w:val="007771AF"/>
    <w:rsid w:val="00786FD9"/>
    <w:rsid w:val="00792342"/>
    <w:rsid w:val="007977A8"/>
    <w:rsid w:val="007A049B"/>
    <w:rsid w:val="007A3EEC"/>
    <w:rsid w:val="007B512A"/>
    <w:rsid w:val="007C2097"/>
    <w:rsid w:val="007C3929"/>
    <w:rsid w:val="007D6A07"/>
    <w:rsid w:val="007F076B"/>
    <w:rsid w:val="007F7259"/>
    <w:rsid w:val="008040A8"/>
    <w:rsid w:val="008279FA"/>
    <w:rsid w:val="00835546"/>
    <w:rsid w:val="00837131"/>
    <w:rsid w:val="00837137"/>
    <w:rsid w:val="0083763F"/>
    <w:rsid w:val="0084235D"/>
    <w:rsid w:val="00845048"/>
    <w:rsid w:val="00852E20"/>
    <w:rsid w:val="00853B4E"/>
    <w:rsid w:val="0085669D"/>
    <w:rsid w:val="00861575"/>
    <w:rsid w:val="008626E7"/>
    <w:rsid w:val="00862790"/>
    <w:rsid w:val="00870EE7"/>
    <w:rsid w:val="00876213"/>
    <w:rsid w:val="008863B9"/>
    <w:rsid w:val="0088715E"/>
    <w:rsid w:val="008A45A6"/>
    <w:rsid w:val="008A4963"/>
    <w:rsid w:val="008B3C16"/>
    <w:rsid w:val="008C01EB"/>
    <w:rsid w:val="008D3CCC"/>
    <w:rsid w:val="008E5C15"/>
    <w:rsid w:val="008F3789"/>
    <w:rsid w:val="008F5325"/>
    <w:rsid w:val="008F686C"/>
    <w:rsid w:val="008F6C1C"/>
    <w:rsid w:val="008F70E6"/>
    <w:rsid w:val="0090035D"/>
    <w:rsid w:val="00900BEA"/>
    <w:rsid w:val="009104B5"/>
    <w:rsid w:val="009148DE"/>
    <w:rsid w:val="009152CC"/>
    <w:rsid w:val="009320EE"/>
    <w:rsid w:val="009365EF"/>
    <w:rsid w:val="00941E30"/>
    <w:rsid w:val="00945863"/>
    <w:rsid w:val="009531B0"/>
    <w:rsid w:val="009741B3"/>
    <w:rsid w:val="00975AB6"/>
    <w:rsid w:val="009777D9"/>
    <w:rsid w:val="00986CB2"/>
    <w:rsid w:val="00991B88"/>
    <w:rsid w:val="00996149"/>
    <w:rsid w:val="009A3212"/>
    <w:rsid w:val="009A5753"/>
    <w:rsid w:val="009A579D"/>
    <w:rsid w:val="009C3FD5"/>
    <w:rsid w:val="009D2679"/>
    <w:rsid w:val="009D435D"/>
    <w:rsid w:val="009E3297"/>
    <w:rsid w:val="009F734F"/>
    <w:rsid w:val="00A01F5A"/>
    <w:rsid w:val="00A02C3F"/>
    <w:rsid w:val="00A03A38"/>
    <w:rsid w:val="00A11C91"/>
    <w:rsid w:val="00A13B53"/>
    <w:rsid w:val="00A246B6"/>
    <w:rsid w:val="00A25642"/>
    <w:rsid w:val="00A36450"/>
    <w:rsid w:val="00A371B0"/>
    <w:rsid w:val="00A37F1D"/>
    <w:rsid w:val="00A460AF"/>
    <w:rsid w:val="00A47E70"/>
    <w:rsid w:val="00A50CF0"/>
    <w:rsid w:val="00A5270A"/>
    <w:rsid w:val="00A7671C"/>
    <w:rsid w:val="00A9096A"/>
    <w:rsid w:val="00A9417B"/>
    <w:rsid w:val="00A97DA0"/>
    <w:rsid w:val="00AA21AE"/>
    <w:rsid w:val="00AA2CBC"/>
    <w:rsid w:val="00AB0C08"/>
    <w:rsid w:val="00AB2AD3"/>
    <w:rsid w:val="00AC5820"/>
    <w:rsid w:val="00AD1CD8"/>
    <w:rsid w:val="00AD255A"/>
    <w:rsid w:val="00AD595B"/>
    <w:rsid w:val="00AE7D6A"/>
    <w:rsid w:val="00AF3BA2"/>
    <w:rsid w:val="00AF601B"/>
    <w:rsid w:val="00B24DE5"/>
    <w:rsid w:val="00B258BB"/>
    <w:rsid w:val="00B402EB"/>
    <w:rsid w:val="00B418EC"/>
    <w:rsid w:val="00B5581C"/>
    <w:rsid w:val="00B56600"/>
    <w:rsid w:val="00B67B97"/>
    <w:rsid w:val="00B76288"/>
    <w:rsid w:val="00B80C86"/>
    <w:rsid w:val="00B9533D"/>
    <w:rsid w:val="00B968C8"/>
    <w:rsid w:val="00B97817"/>
    <w:rsid w:val="00BA3EC5"/>
    <w:rsid w:val="00BA51D9"/>
    <w:rsid w:val="00BB5DFC"/>
    <w:rsid w:val="00BD279D"/>
    <w:rsid w:val="00BD5A53"/>
    <w:rsid w:val="00BD6BB8"/>
    <w:rsid w:val="00BE1F45"/>
    <w:rsid w:val="00C01BF4"/>
    <w:rsid w:val="00C01CC5"/>
    <w:rsid w:val="00C079F1"/>
    <w:rsid w:val="00C14B2A"/>
    <w:rsid w:val="00C26A76"/>
    <w:rsid w:val="00C3277F"/>
    <w:rsid w:val="00C401C5"/>
    <w:rsid w:val="00C43F24"/>
    <w:rsid w:val="00C475E8"/>
    <w:rsid w:val="00C62F21"/>
    <w:rsid w:val="00C64C70"/>
    <w:rsid w:val="00C66BA2"/>
    <w:rsid w:val="00C70754"/>
    <w:rsid w:val="00C73DC4"/>
    <w:rsid w:val="00C870F6"/>
    <w:rsid w:val="00C907B5"/>
    <w:rsid w:val="00C9275B"/>
    <w:rsid w:val="00C95985"/>
    <w:rsid w:val="00CA2BE5"/>
    <w:rsid w:val="00CA321A"/>
    <w:rsid w:val="00CB0FB2"/>
    <w:rsid w:val="00CB5189"/>
    <w:rsid w:val="00CC5026"/>
    <w:rsid w:val="00CC68D0"/>
    <w:rsid w:val="00CC7B7E"/>
    <w:rsid w:val="00CE2710"/>
    <w:rsid w:val="00D03F9A"/>
    <w:rsid w:val="00D06D51"/>
    <w:rsid w:val="00D1128D"/>
    <w:rsid w:val="00D24991"/>
    <w:rsid w:val="00D3358F"/>
    <w:rsid w:val="00D35838"/>
    <w:rsid w:val="00D47A81"/>
    <w:rsid w:val="00D50255"/>
    <w:rsid w:val="00D66520"/>
    <w:rsid w:val="00D668E9"/>
    <w:rsid w:val="00D66B90"/>
    <w:rsid w:val="00D83DB4"/>
    <w:rsid w:val="00D84AE9"/>
    <w:rsid w:val="00D9124E"/>
    <w:rsid w:val="00D9253F"/>
    <w:rsid w:val="00D93272"/>
    <w:rsid w:val="00D93ECC"/>
    <w:rsid w:val="00DC18E0"/>
    <w:rsid w:val="00DD108E"/>
    <w:rsid w:val="00DE34CF"/>
    <w:rsid w:val="00E02EB1"/>
    <w:rsid w:val="00E13F3D"/>
    <w:rsid w:val="00E22CA9"/>
    <w:rsid w:val="00E23549"/>
    <w:rsid w:val="00E34898"/>
    <w:rsid w:val="00E40718"/>
    <w:rsid w:val="00E75560"/>
    <w:rsid w:val="00E76393"/>
    <w:rsid w:val="00E87433"/>
    <w:rsid w:val="00E916BA"/>
    <w:rsid w:val="00EB09B7"/>
    <w:rsid w:val="00EC68C3"/>
    <w:rsid w:val="00EE3413"/>
    <w:rsid w:val="00EE7D7C"/>
    <w:rsid w:val="00F152B5"/>
    <w:rsid w:val="00F166A3"/>
    <w:rsid w:val="00F17CC3"/>
    <w:rsid w:val="00F25D98"/>
    <w:rsid w:val="00F300FB"/>
    <w:rsid w:val="00F36221"/>
    <w:rsid w:val="00F370D2"/>
    <w:rsid w:val="00F43941"/>
    <w:rsid w:val="00F5663B"/>
    <w:rsid w:val="00F5696F"/>
    <w:rsid w:val="00F74F4C"/>
    <w:rsid w:val="00F777A1"/>
    <w:rsid w:val="00F84041"/>
    <w:rsid w:val="00F93EF5"/>
    <w:rsid w:val="00FA2EE3"/>
    <w:rsid w:val="00FB6386"/>
    <w:rsid w:val="00FC13CE"/>
    <w:rsid w:val="00FC757E"/>
    <w:rsid w:val="00FD7A3E"/>
    <w:rsid w:val="00FE21AA"/>
    <w:rsid w:val="00FF52C3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595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F777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SS_r01</cp:lastModifiedBy>
  <cp:revision>5</cp:revision>
  <cp:lastPrinted>1899-12-31T23:00:00Z</cp:lastPrinted>
  <dcterms:created xsi:type="dcterms:W3CDTF">2025-04-09T16:35:00Z</dcterms:created>
  <dcterms:modified xsi:type="dcterms:W3CDTF">2025-04-09T16:42:00Z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  <property fmtid="{D5CDD505-2E9C-101B-9397-08002B2CF9AE}" pid="21" name="FLCMData">
    <vt:lpwstr>4D511E506C4CCC8951EB4F5A27F17E41E739A807A6DFD2218989975D009C61843904B7485E9681C4A6307F4959C5FDC2A86C25885A3EB349ECA4469CC0F04F25</vt:lpwstr>
  </property>
</Properties>
</file>